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1F" w:rsidRDefault="006B3F5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扬尘项目</w:t>
      </w:r>
      <w:r>
        <w:rPr>
          <w:b/>
          <w:sz w:val="36"/>
          <w:szCs w:val="36"/>
        </w:rPr>
        <w:t>版本更新说明</w:t>
      </w:r>
    </w:p>
    <w:p w:rsidR="005F2E1F" w:rsidRDefault="005F2E1F"/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V2.3版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6-06-07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本主要解决了原有功能BUG及兼容性问题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V2.</w:t>
      </w:r>
      <w:r>
        <w:rPr>
          <w:rFonts w:ascii="Microsoft YaHei UI" w:eastAsia="Microsoft YaHei UI" w:hAnsi="Microsoft YaHei UI" w:cs="宋体"/>
          <w:b/>
          <w:bCs/>
          <w:color w:val="000000"/>
          <w:kern w:val="0"/>
          <w:szCs w:val="21"/>
        </w:rPr>
        <w:t>4</w:t>
      </w: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6-07-04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1、设备厂商可自行增加设备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2、数据传输有效率查询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3、设备新增情况查询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4、统计分析内模块增加柱图、折线图（有必要增加的模块）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5、可对至少一个设备设定参数限值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6、可对至少一个设备设定超时时长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7、报警查询页面可按区域或制造商查询报警信息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8、网络数据与网络监控页面合并，且显示参数动态加载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9、图表查询前后提示进行了区分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10、地图选中行政区域后，改区域边框突出显示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11、提升地图页面加载速度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12、各页面滚动条做了优化，减少冗余滚动条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V2.</w:t>
      </w:r>
      <w:r>
        <w:rPr>
          <w:rFonts w:ascii="Microsoft YaHei UI" w:eastAsia="Microsoft YaHei UI" w:hAnsi="Microsoft YaHei UI" w:cs="宋体"/>
          <w:b/>
          <w:bCs/>
          <w:color w:val="000000"/>
          <w:kern w:val="0"/>
          <w:szCs w:val="21"/>
        </w:rPr>
        <w:t>5</w:t>
      </w: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6-07-08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13、可通过参数配置发布门户版本或独立版本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14、地图页按照空气站效果展示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15、数据传输有效率，增加小时传输有效率查询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16、设备查询，增加所有行政区或设备厂商全部站点数量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17、运维站点维护，可对站点的购买方式及维护到期日期进行维护及查询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18、可自行维护系统名称及图标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lastRenderedPageBreak/>
        <w:t>19、帮助文档上传、下载功能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V2.</w:t>
      </w:r>
      <w:r>
        <w:rPr>
          <w:rFonts w:ascii="Microsoft YaHei UI" w:eastAsia="Microsoft YaHei UI" w:hAnsi="Microsoft YaHei UI" w:cs="宋体"/>
          <w:b/>
          <w:bCs/>
          <w:color w:val="000000"/>
          <w:kern w:val="0"/>
          <w:szCs w:val="21"/>
        </w:rPr>
        <w:t>6</w:t>
      </w: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6-07-28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20、导出功能清除服务器上除本次外的导出文件（避免垃圾数据过多）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21、可自行维护APP二维码图片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22、地图显示地区可自行维护，无需更改源码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V2.</w:t>
      </w:r>
      <w:r>
        <w:rPr>
          <w:rFonts w:ascii="Microsoft YaHei UI" w:eastAsia="Microsoft YaHei UI" w:hAnsi="Microsoft YaHei UI" w:cs="宋体"/>
          <w:b/>
          <w:bCs/>
          <w:color w:val="000000"/>
          <w:kern w:val="0"/>
          <w:szCs w:val="21"/>
        </w:rPr>
        <w:t>7</w:t>
      </w: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6-08-05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3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、实时监控：参数可根据编码中维护的参数动态绑定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24、用户管理：新增用户页面状态默认下显示为有效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25、网络监控（全）增加导出功能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26、地图点位弹出窗口 数据页面：参数可根据编码中维护的参数动态绑定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V2.</w:t>
      </w:r>
      <w:r>
        <w:rPr>
          <w:rFonts w:ascii="Microsoft YaHei UI" w:eastAsia="Microsoft YaHei UI" w:hAnsi="Microsoft YaHei UI" w:cs="宋体"/>
          <w:b/>
          <w:bCs/>
          <w:color w:val="000000"/>
          <w:kern w:val="0"/>
          <w:szCs w:val="21"/>
        </w:rPr>
        <w:t>7.4</w:t>
      </w: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6-08-05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27、增加实时监控自动播放功能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V2.</w:t>
      </w:r>
      <w:r>
        <w:rPr>
          <w:rFonts w:ascii="Microsoft YaHei UI" w:eastAsia="Microsoft YaHei UI" w:hAnsi="Microsoft YaHei UI" w:cs="宋体"/>
          <w:b/>
          <w:bCs/>
          <w:color w:val="000000"/>
          <w:kern w:val="0"/>
          <w:szCs w:val="21"/>
        </w:rPr>
        <w:t>8.3</w:t>
      </w: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6-08-30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8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、增加报警管理功能支持对报警数据进行自动推送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9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、增加手动消息推送功能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30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、系统中查询参数可动态绑定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V2.</w:t>
      </w:r>
      <w:r>
        <w:rPr>
          <w:rFonts w:ascii="Microsoft YaHei UI" w:eastAsia="Microsoft YaHei UI" w:hAnsi="Microsoft YaHei UI" w:cs="宋体"/>
          <w:b/>
          <w:bCs/>
          <w:color w:val="000000"/>
          <w:kern w:val="0"/>
          <w:szCs w:val="21"/>
        </w:rPr>
        <w:t>8.5</w:t>
      </w: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6-10-18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31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、增加超标预警功能、预警限值可在原参数限值设定中配置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32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增加在线率查询功能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33、增加行政区均值对比功能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3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4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、增加微信维护功能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3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5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、增加微信推送方式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lastRenderedPageBreak/>
        <w:t>V2.</w:t>
      </w:r>
      <w:r>
        <w:rPr>
          <w:rFonts w:ascii="Microsoft YaHei UI" w:eastAsia="Microsoft YaHei UI" w:hAnsi="Microsoft YaHei UI" w:cs="宋体"/>
          <w:b/>
          <w:bCs/>
          <w:color w:val="000000"/>
          <w:kern w:val="0"/>
          <w:szCs w:val="21"/>
        </w:rPr>
        <w:t>8.8</w:t>
      </w: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6-11-07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36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、站点列表右击可查看站点详情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3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7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、修改现场监控页面站点列表仅加载有视频的站点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3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8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、系统管理人员管理可从属多个部门，仅能绑定其下属部门的角色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3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9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、首页地图可记住离开时的比例和中心点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V2.</w:t>
      </w:r>
      <w:r>
        <w:rPr>
          <w:rFonts w:ascii="Microsoft YaHei UI" w:eastAsia="Microsoft YaHei UI" w:hAnsi="Microsoft YaHei UI" w:cs="宋体"/>
          <w:b/>
          <w:bCs/>
          <w:color w:val="000000"/>
          <w:kern w:val="0"/>
          <w:szCs w:val="21"/>
        </w:rPr>
        <w:t>8.9</w:t>
      </w: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（2017-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03-21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0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、增加海康视频浏览页面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1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、增加视频配置页面，支持配置视频平台类型、地址、端口、用户名、密码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2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、修复大华视频部分客户端无法访问问题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3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、实时数据页面增加自动播放功能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V2.8.12版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（2017-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04-20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44、增加支持门户推送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45、增加自动推送信息查询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46、增加支持2.5D地图点位配置及显示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V2.</w:t>
      </w:r>
      <w:r>
        <w:rPr>
          <w:rFonts w:ascii="Microsoft YaHei UI" w:eastAsia="Microsoft YaHei UI" w:hAnsi="Microsoft YaHei UI" w:cs="宋体"/>
          <w:b/>
          <w:bCs/>
          <w:color w:val="000000"/>
          <w:kern w:val="0"/>
          <w:szCs w:val="21"/>
        </w:rPr>
        <w:t>9.4</w:t>
      </w:r>
      <w:r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（2017-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05-19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 xml:space="preserve"> 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47、增加国控点配置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48、电子地图中增加国控点显示，并以五角星代表；国控点辐射周边站点（默认2公里可配置）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49、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增加站点与国控点的归属设置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50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增加国控点的数据小时获取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</w:t>
      </w:r>
      <w:bookmarkStart w:id="0" w:name="OLE_LINK1"/>
      <w:bookmarkStart w:id="1" w:name="OLE_LINK2"/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日数据及月数据计算</w:t>
      </w:r>
      <w:bookmarkEnd w:id="0"/>
      <w:bookmarkEnd w:id="1"/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51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增加国控点与关联站点比较功能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52、运维站点维护增加导出功能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lastRenderedPageBreak/>
        <w:t>53、海康视频增加支持内外查看功能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V2.9.9版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（2017-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09-20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54、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地图上点位图标鼠标悬停时显示企业名称和PM10的实时数据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5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5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增加数据校准功能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V2.9.12版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（2017-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09-20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5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6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、增加站点树多条件筛选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V2.10.2版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（2017-11-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2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2）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5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7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、增加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视频数据叠加功能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58、增加数据补录功能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V2.10.3版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（2017-1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2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-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4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59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、增加敏感源置顶功能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6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0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、站点类型增加分类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V2.10.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7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（2017-1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2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-26）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61、增加报警日志管理功能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62、增加监测达标率统计功能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V2.10.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11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（2018-01-04）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63、增加周报导出功能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64、增加设备移机功能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65、增加设备启停机功能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66、增加热力图功能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67、APP增加人员签到记录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V2.10.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14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（2018-01-16）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lastRenderedPageBreak/>
        <w:t>增加站点报警统计功能</w:t>
      </w:r>
    </w:p>
    <w:p w:rsidR="005F2E1F" w:rsidRDefault="006B3F59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V2.10.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15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（2018-01-25）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5F2E1F" w:rsidRDefault="006B3F59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优化监测达标率统计页面，百分比上限为100%</w:t>
      </w:r>
    </w:p>
    <w:p w:rsidR="005F2E1F" w:rsidRDefault="006B3F59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优化颗粒物浓度分布查询页面，柱状图叠加</w:t>
      </w:r>
    </w:p>
    <w:p w:rsidR="005F2E1F" w:rsidRDefault="006B3F59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增加单点登录功能（徐州思路）</w:t>
      </w:r>
    </w:p>
    <w:p w:rsidR="007D5EBF" w:rsidRDefault="007D5EBF" w:rsidP="007D5EBF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3.0.0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版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（2018-03-16）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</w:p>
    <w:p w:rsidR="007D5EBF" w:rsidRDefault="007D5EBF" w:rsidP="007D5EBF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地图页和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单站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页</w:t>
      </w:r>
      <w:r w:rsidRPr="007D5EBF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默认选中参数可配</w:t>
      </w:r>
      <w:r w:rsidR="004735FB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，</w:t>
      </w:r>
      <w:r w:rsidR="004735FB">
        <w:rPr>
          <w:rFonts w:ascii="Microsoft YaHei UI" w:eastAsia="Microsoft YaHei UI" w:hAnsi="Microsoft YaHei UI" w:cs="宋体"/>
          <w:color w:val="000000"/>
          <w:kern w:val="0"/>
          <w:szCs w:val="21"/>
        </w:rPr>
        <w:t>地图点位</w:t>
      </w:r>
      <w:r w:rsidR="004735FB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悬浮框显示参数</w:t>
      </w:r>
      <w:r w:rsidR="004735FB">
        <w:rPr>
          <w:rFonts w:ascii="Microsoft YaHei UI" w:eastAsia="Microsoft YaHei UI" w:hAnsi="Microsoft YaHei UI" w:cs="宋体"/>
          <w:color w:val="000000"/>
          <w:kern w:val="0"/>
          <w:szCs w:val="21"/>
        </w:rPr>
        <w:t>可配，</w:t>
      </w:r>
    </w:p>
    <w:p w:rsidR="007D5EBF" w:rsidRDefault="007D5EBF" w:rsidP="007D5EBF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地图页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弹窗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修改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，单参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变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多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参</w:t>
      </w:r>
      <w:r w:rsidR="004D2D68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，</w:t>
      </w:r>
      <w:r w:rsidR="004D2D68">
        <w:rPr>
          <w:rFonts w:ascii="Microsoft YaHei UI" w:eastAsia="Microsoft YaHei UI" w:hAnsi="Microsoft YaHei UI" w:cs="宋体"/>
          <w:color w:val="000000"/>
          <w:kern w:val="0"/>
          <w:szCs w:val="21"/>
        </w:rPr>
        <w:t>点位图标</w:t>
      </w:r>
      <w:r w:rsidR="004D2D68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按</w:t>
      </w:r>
      <w:r w:rsidR="004D2D68">
        <w:rPr>
          <w:rFonts w:ascii="Microsoft YaHei UI" w:eastAsia="Microsoft YaHei UI" w:hAnsi="Microsoft YaHei UI" w:cs="宋体"/>
          <w:color w:val="000000"/>
          <w:kern w:val="0"/>
          <w:szCs w:val="21"/>
        </w:rPr>
        <w:t>站点类型区分</w:t>
      </w:r>
    </w:p>
    <w:p w:rsidR="007D5EBF" w:rsidRDefault="007D5EBF" w:rsidP="007D5EBF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地图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站点列表优化（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单击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站点定位至该站点，并放大地图）</w:t>
      </w:r>
      <w:r w:rsidR="006B3F59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，视频</w:t>
      </w:r>
      <w:r w:rsidR="006B3F59">
        <w:rPr>
          <w:rFonts w:ascii="Microsoft YaHei UI" w:eastAsia="Microsoft YaHei UI" w:hAnsi="Microsoft YaHei UI" w:cs="宋体"/>
          <w:color w:val="000000"/>
          <w:kern w:val="0"/>
          <w:szCs w:val="21"/>
        </w:rPr>
        <w:t>界面优化</w:t>
      </w:r>
    </w:p>
    <w:p w:rsidR="007D5EBF" w:rsidRDefault="007D5EBF" w:rsidP="007D5EBF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站点树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增加站点类型筛选条件</w:t>
      </w:r>
    </w:p>
    <w:p w:rsidR="00926391" w:rsidRDefault="007D5EBF" w:rsidP="00926391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多站页面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站点树增加全选当前页站点按钮</w:t>
      </w:r>
    </w:p>
    <w:p w:rsidR="00926391" w:rsidRDefault="00926391" w:rsidP="00926391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926391"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</w:t>
      </w:r>
      <w:r w:rsidRPr="00926391"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3.0.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2</w:t>
      </w:r>
      <w:r w:rsidRPr="00926391"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版</w:t>
      </w:r>
      <w:r w:rsidRPr="00926391"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（2018-03-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26</w:t>
      </w:r>
      <w:r w:rsidRPr="00926391"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 w:rsidRPr="00926391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（优化）</w:t>
      </w:r>
    </w:p>
    <w:p w:rsidR="007D5EBF" w:rsidRDefault="00926391" w:rsidP="007D5EBF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926391">
        <w:rPr>
          <w:rFonts w:ascii="Microsoft YaHei UI" w:eastAsia="Microsoft YaHei UI" w:hAnsi="Microsoft YaHei UI" w:cs="宋体"/>
          <w:color w:val="000000"/>
          <w:kern w:val="0"/>
          <w:szCs w:val="21"/>
        </w:rPr>
        <w:t>实时数据页面重写（</w:t>
      </w:r>
      <w:r w:rsidRPr="00926391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T</w:t>
      </w:r>
      <w:r w:rsidRPr="00926391">
        <w:rPr>
          <w:rFonts w:ascii="Microsoft YaHei UI" w:eastAsia="Microsoft YaHei UI" w:hAnsi="Microsoft YaHei UI" w:cs="宋体"/>
          <w:color w:val="000000"/>
          <w:kern w:val="0"/>
          <w:szCs w:val="21"/>
        </w:rPr>
        <w:t>empModel/realtime.aspx）</w:t>
      </w:r>
      <w:r w:rsidRPr="00926391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，</w:t>
      </w:r>
      <w:r w:rsidRPr="00926391">
        <w:rPr>
          <w:rFonts w:ascii="Microsoft YaHei UI" w:eastAsia="Microsoft YaHei UI" w:hAnsi="Microsoft YaHei UI" w:cs="宋体"/>
          <w:color w:val="000000"/>
          <w:kern w:val="0"/>
          <w:szCs w:val="21"/>
        </w:rPr>
        <w:t>单参变多</w:t>
      </w:r>
      <w:r w:rsidRPr="00926391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参</w:t>
      </w:r>
    </w:p>
    <w:p w:rsidR="00926391" w:rsidRDefault="00926391" w:rsidP="00926391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926391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颗粒物排名、在线率查询、监测达标率统计查询页面添加站点类型下拉框</w:t>
      </w:r>
    </w:p>
    <w:p w:rsidR="00926391" w:rsidRDefault="00926391" w:rsidP="00926391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无站点树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页面默认自动刷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</w:t>
      </w: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，有站点树页面默认选中第一个站点并进行查询</w:t>
      </w:r>
    </w:p>
    <w:p w:rsidR="00066A4C" w:rsidRPr="00926391" w:rsidRDefault="00066A4C" w:rsidP="00066A4C">
      <w:pPr>
        <w:pStyle w:val="a6"/>
        <w:widowControl/>
        <w:shd w:val="clear" w:color="auto" w:fill="FFFFFF"/>
        <w:spacing w:line="315" w:lineRule="atLeast"/>
        <w:ind w:left="420" w:firstLineChars="0" w:firstLine="0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</w:p>
    <w:p w:rsidR="00066A4C" w:rsidRDefault="00066A4C" w:rsidP="00066A4C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926391"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V</w:t>
      </w:r>
      <w:r w:rsidRPr="00926391"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3.0.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6</w:t>
      </w:r>
      <w:r w:rsidRPr="00926391"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版</w:t>
      </w:r>
      <w:r w:rsidRPr="00926391"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（2018-0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5</w:t>
      </w:r>
      <w:r w:rsidRPr="00926391"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-</w:t>
      </w:r>
      <w:r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2</w:t>
      </w:r>
      <w:r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7</w:t>
      </w:r>
      <w:r w:rsidRPr="00926391"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 w:rsidRPr="00926391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（优化）</w:t>
      </w:r>
    </w:p>
    <w:p w:rsidR="00066A4C" w:rsidRPr="00066A4C" w:rsidRDefault="00066A4C" w:rsidP="00926391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Style w:val="a7"/>
          <w:rFonts w:ascii="Microsoft YaHei UI" w:eastAsia="Microsoft YaHei UI" w:hAnsi="Microsoft YaHei UI" w:cs="宋体"/>
          <w:b w:val="0"/>
          <w:bCs w:val="0"/>
          <w:color w:val="000000"/>
          <w:kern w:val="0"/>
          <w:szCs w:val="21"/>
        </w:rPr>
      </w:pPr>
      <w:r>
        <w:rPr>
          <w:rStyle w:val="a7"/>
          <w:rFonts w:ascii="Helvetica" w:hAnsi="Helvetica" w:cs="Helvetica"/>
          <w:color w:val="141414"/>
          <w:szCs w:val="21"/>
          <w:shd w:val="clear" w:color="auto" w:fill="F8FAFE"/>
        </w:rPr>
        <w:t>站点排名添加</w:t>
      </w:r>
      <w:r>
        <w:rPr>
          <w:rStyle w:val="a7"/>
          <w:rFonts w:ascii="Helvetica" w:hAnsi="Helvetica" w:cs="Helvetica"/>
          <w:color w:val="141414"/>
          <w:szCs w:val="21"/>
          <w:shd w:val="clear" w:color="auto" w:fill="F8FAFE"/>
        </w:rPr>
        <w:t xml:space="preserve"> </w:t>
      </w:r>
      <w:r>
        <w:rPr>
          <w:rStyle w:val="a7"/>
          <w:rFonts w:ascii="Helvetica" w:hAnsi="Helvetica" w:cs="Helvetica"/>
          <w:color w:val="141414"/>
          <w:szCs w:val="21"/>
          <w:shd w:val="clear" w:color="auto" w:fill="F8FAFE"/>
        </w:rPr>
        <w:t>季</w:t>
      </w:r>
      <w:r>
        <w:rPr>
          <w:rStyle w:val="a7"/>
          <w:rFonts w:ascii="Helvetica" w:hAnsi="Helvetica" w:cs="Helvetica"/>
          <w:color w:val="141414"/>
          <w:szCs w:val="21"/>
          <w:shd w:val="clear" w:color="auto" w:fill="F8FAFE"/>
        </w:rPr>
        <w:t xml:space="preserve"> </w:t>
      </w:r>
      <w:r>
        <w:rPr>
          <w:rStyle w:val="a7"/>
          <w:rFonts w:ascii="Helvetica" w:hAnsi="Helvetica" w:cs="Helvetica"/>
          <w:color w:val="141414"/>
          <w:szCs w:val="21"/>
          <w:shd w:val="clear" w:color="auto" w:fill="F8FAFE"/>
        </w:rPr>
        <w:t>和</w:t>
      </w:r>
      <w:r>
        <w:rPr>
          <w:rStyle w:val="a7"/>
          <w:rFonts w:ascii="Helvetica" w:hAnsi="Helvetica" w:cs="Helvetica"/>
          <w:color w:val="141414"/>
          <w:szCs w:val="21"/>
          <w:shd w:val="clear" w:color="auto" w:fill="F8FAFE"/>
        </w:rPr>
        <w:t xml:space="preserve"> </w:t>
      </w:r>
      <w:r>
        <w:rPr>
          <w:rStyle w:val="a7"/>
          <w:rFonts w:ascii="Helvetica" w:hAnsi="Helvetica" w:cs="Helvetica"/>
          <w:color w:val="141414"/>
          <w:szCs w:val="21"/>
          <w:shd w:val="clear" w:color="auto" w:fill="F8FAFE"/>
        </w:rPr>
        <w:t>年</w:t>
      </w:r>
    </w:p>
    <w:p w:rsidR="00066A4C" w:rsidRPr="00066A4C" w:rsidRDefault="00066A4C" w:rsidP="00926391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Helvetica" w:hAnsi="Helvetica" w:cs="Helvetica"/>
          <w:color w:val="141414"/>
          <w:szCs w:val="21"/>
          <w:shd w:val="clear" w:color="auto" w:fill="FFFFFF"/>
        </w:rPr>
        <w:t>多站单参、单站多参添加图片导出按钮</w:t>
      </w:r>
    </w:p>
    <w:p w:rsidR="00066A4C" w:rsidRPr="004C77B6" w:rsidRDefault="00066A4C" w:rsidP="00926391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Helvetica" w:hAnsi="Helvetica" w:cs="Helvetica"/>
          <w:color w:val="141414"/>
          <w:szCs w:val="21"/>
          <w:shd w:val="clear" w:color="auto" w:fill="FFFFFF"/>
        </w:rPr>
        <w:t>多站单参、单站多参</w:t>
      </w:r>
      <w:r>
        <w:rPr>
          <w:rFonts w:ascii="Helvetica" w:hAnsi="Helvetica" w:cs="Helvetica" w:hint="eastAsia"/>
          <w:color w:val="141414"/>
          <w:szCs w:val="21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141414"/>
          <w:szCs w:val="21"/>
          <w:shd w:val="clear" w:color="auto" w:fill="FFFFFF"/>
        </w:rPr>
        <w:t>图形横坐标日期优化</w:t>
      </w:r>
    </w:p>
    <w:p w:rsidR="004C77B6" w:rsidRPr="00EE1E9F" w:rsidRDefault="004C77B6" w:rsidP="00926391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Helvetica" w:hAnsi="Helvetica" w:cs="Helvetica"/>
          <w:color w:val="141414"/>
          <w:szCs w:val="21"/>
          <w:shd w:val="clear" w:color="auto" w:fill="FFFFFF"/>
        </w:rPr>
        <w:t>渭城区城市扬尘平台统计分析添加与国控点对比分析功能，国控点（咸阳师范学院）。请将国控点数据接入城市扬尘平台。</w:t>
      </w:r>
    </w:p>
    <w:p w:rsidR="00EE1E9F" w:rsidRDefault="00EE1E9F" w:rsidP="00EE1E9F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</w:pPr>
    </w:p>
    <w:p w:rsidR="00EE1E9F" w:rsidRPr="00EE1E9F" w:rsidRDefault="00EE1E9F" w:rsidP="00EE1E9F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EE1E9F"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lastRenderedPageBreak/>
        <w:t>V</w:t>
      </w:r>
      <w:r w:rsidRPr="00EE1E9F"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3.0.</w:t>
      </w:r>
      <w:r w:rsidR="0072376F"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16</w:t>
      </w:r>
      <w:r w:rsidRPr="00EE1E9F"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版</w:t>
      </w:r>
      <w:r w:rsidRPr="00EE1E9F"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（2018-0</w:t>
      </w:r>
      <w:r w:rsidR="00AF5974"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6</w:t>
      </w:r>
      <w:r w:rsidRPr="00EE1E9F"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-</w:t>
      </w:r>
      <w:r w:rsidR="00AF5974">
        <w:rPr>
          <w:rFonts w:ascii="Microsoft YaHei UI" w:eastAsia="Microsoft YaHei UI" w:hAnsi="Microsoft YaHei UI" w:cs="宋体"/>
          <w:b/>
          <w:color w:val="000000"/>
          <w:kern w:val="0"/>
          <w:szCs w:val="21"/>
        </w:rPr>
        <w:t>13</w:t>
      </w:r>
      <w:r w:rsidRPr="00EE1E9F">
        <w:rPr>
          <w:rFonts w:ascii="Microsoft YaHei UI" w:eastAsia="Microsoft YaHei UI" w:hAnsi="Microsoft YaHei UI" w:cs="宋体" w:hint="eastAsia"/>
          <w:b/>
          <w:color w:val="000000"/>
          <w:kern w:val="0"/>
          <w:szCs w:val="21"/>
        </w:rPr>
        <w:t>）</w:t>
      </w:r>
      <w:r w:rsidRPr="00EE1E9F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新增如下功能：（优化）</w:t>
      </w:r>
    </w:p>
    <w:p w:rsidR="00EE1E9F" w:rsidRDefault="00EE1E9F" w:rsidP="00926391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Style w:val="a7"/>
          <w:rFonts w:ascii="Microsoft YaHei UI" w:eastAsia="Microsoft YaHei UI" w:hAnsi="Microsoft YaHei UI" w:cs="宋体"/>
          <w:b w:val="0"/>
          <w:bCs w:val="0"/>
          <w:color w:val="000000"/>
          <w:kern w:val="0"/>
          <w:szCs w:val="21"/>
        </w:rPr>
      </w:pPr>
      <w:r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首页地图，热力图 布局优化，显示小时均值，且根据AQI级别</w:t>
      </w:r>
      <w:r w:rsidR="008810E8"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显示污染等级</w:t>
      </w:r>
      <w:r w:rsidR="00E16F86"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。</w:t>
      </w:r>
      <w:r w:rsidR="00404B51"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（APP</w:t>
      </w:r>
      <w:r w:rsidR="005D5A14">
        <w:rPr>
          <w:rStyle w:val="a7"/>
          <w:rFonts w:ascii="Microsoft YaHei UI" w:eastAsia="Microsoft YaHei UI" w:hAnsi="Microsoft YaHei UI" w:cs="宋体"/>
          <w:b w:val="0"/>
          <w:bCs w:val="0"/>
          <w:color w:val="000000"/>
          <w:kern w:val="0"/>
          <w:szCs w:val="21"/>
        </w:rPr>
        <w:t xml:space="preserve"> 2.4.14</w:t>
      </w:r>
      <w:r w:rsidR="00404B51"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同步更新）</w:t>
      </w:r>
    </w:p>
    <w:p w:rsidR="00EE1E9F" w:rsidRDefault="00EE1E9F" w:rsidP="00926391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Style w:val="a7"/>
          <w:rFonts w:ascii="Microsoft YaHei UI" w:eastAsia="Microsoft YaHei UI" w:hAnsi="Microsoft YaHei UI" w:cs="宋体"/>
          <w:b w:val="0"/>
          <w:bCs w:val="0"/>
          <w:color w:val="000000"/>
          <w:kern w:val="0"/>
          <w:szCs w:val="21"/>
        </w:rPr>
      </w:pPr>
      <w:r>
        <w:rPr>
          <w:rStyle w:val="a7"/>
          <w:rFonts w:ascii="Microsoft YaHei UI" w:eastAsia="Microsoft YaHei UI" w:hAnsi="Microsoft YaHei UI" w:cs="宋体"/>
          <w:b w:val="0"/>
          <w:bCs w:val="0"/>
          <w:color w:val="000000"/>
          <w:kern w:val="0"/>
          <w:szCs w:val="21"/>
        </w:rPr>
        <w:t>渭城国控均值对比默认选择</w:t>
      </w:r>
      <w:r w:rsidR="00A11AED"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“</w:t>
      </w:r>
      <w:r>
        <w:rPr>
          <w:rStyle w:val="a7"/>
          <w:rFonts w:ascii="Microsoft YaHei UI" w:eastAsia="Microsoft YaHei UI" w:hAnsi="Microsoft YaHei UI" w:cs="宋体"/>
          <w:b w:val="0"/>
          <w:bCs w:val="0"/>
          <w:color w:val="000000"/>
          <w:kern w:val="0"/>
          <w:szCs w:val="21"/>
        </w:rPr>
        <w:t>渭城区</w:t>
      </w:r>
      <w:r w:rsidR="00A11AED"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”，</w:t>
      </w:r>
      <w:r w:rsidR="00A11AED">
        <w:rPr>
          <w:rStyle w:val="a7"/>
          <w:rFonts w:ascii="Microsoft YaHei UI" w:eastAsia="Microsoft YaHei UI" w:hAnsi="Microsoft YaHei UI" w:cs="宋体"/>
          <w:b w:val="0"/>
          <w:bCs w:val="0"/>
          <w:color w:val="000000"/>
          <w:kern w:val="0"/>
          <w:szCs w:val="21"/>
        </w:rPr>
        <w:t>国控站点默认选择</w:t>
      </w:r>
      <w:r w:rsidR="00A11AED"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”</w:t>
      </w:r>
      <w:r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学府”，小时数据默认最近24小时</w:t>
      </w:r>
      <w:r w:rsidR="00E16F86"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。</w:t>
      </w:r>
    </w:p>
    <w:p w:rsidR="00EE1E9F" w:rsidRDefault="00EE1E9F" w:rsidP="00926391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Style w:val="a7"/>
          <w:rFonts w:ascii="Microsoft YaHei UI" w:eastAsia="Microsoft YaHei UI" w:hAnsi="Microsoft YaHei UI" w:cs="宋体"/>
          <w:b w:val="0"/>
          <w:bCs w:val="0"/>
          <w:color w:val="000000"/>
          <w:kern w:val="0"/>
          <w:szCs w:val="21"/>
        </w:rPr>
      </w:pPr>
      <w:r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多站单参，日月均值对比，颗粒物对比，有效率 四个页取消站点树，查询根据筛选条件筛选的所有站点</w:t>
      </w:r>
      <w:r w:rsidR="00E16F86">
        <w:rPr>
          <w:rStyle w:val="a7"/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Cs w:val="21"/>
        </w:rPr>
        <w:t>。</w:t>
      </w:r>
    </w:p>
    <w:p w:rsidR="00EE1E9F" w:rsidRDefault="008810E8" w:rsidP="00926391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实时查询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选择自动查询，收缩站点树</w:t>
      </w:r>
      <w:r w:rsidR="00E16F86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。</w:t>
      </w:r>
    </w:p>
    <w:p w:rsidR="004574B2" w:rsidRPr="00EE1E9F" w:rsidRDefault="004574B2" w:rsidP="00926391">
      <w:pPr>
        <w:pStyle w:val="a6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/>
          <w:color w:val="000000"/>
          <w:kern w:val="0"/>
          <w:szCs w:val="21"/>
        </w:rPr>
        <w:t>小时均值报警服务生成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。</w:t>
      </w:r>
      <w:bookmarkStart w:id="2" w:name="_GoBack"/>
      <w:bookmarkEnd w:id="2"/>
    </w:p>
    <w:p w:rsidR="00EE1E9F" w:rsidRPr="00EE1E9F" w:rsidRDefault="00EE1E9F" w:rsidP="00066A4C">
      <w:pPr>
        <w:pStyle w:val="a6"/>
        <w:widowControl/>
        <w:shd w:val="clear" w:color="auto" w:fill="FFFFFF"/>
        <w:spacing w:line="315" w:lineRule="atLeast"/>
        <w:ind w:left="450" w:firstLineChars="0" w:firstLine="0"/>
        <w:jc w:val="left"/>
      </w:pPr>
    </w:p>
    <w:sectPr w:rsidR="00EE1E9F" w:rsidRPr="00EE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BD" w:rsidRDefault="00A66ABD" w:rsidP="00066A4C">
      <w:r>
        <w:separator/>
      </w:r>
    </w:p>
  </w:endnote>
  <w:endnote w:type="continuationSeparator" w:id="0">
    <w:p w:rsidR="00A66ABD" w:rsidRDefault="00A66ABD" w:rsidP="0006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BD" w:rsidRDefault="00A66ABD" w:rsidP="00066A4C">
      <w:r>
        <w:separator/>
      </w:r>
    </w:p>
  </w:footnote>
  <w:footnote w:type="continuationSeparator" w:id="0">
    <w:p w:rsidR="00A66ABD" w:rsidRDefault="00A66ABD" w:rsidP="0006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1303EB"/>
    <w:multiLevelType w:val="singleLevel"/>
    <w:tmpl w:val="FD1303EB"/>
    <w:lvl w:ilvl="0">
      <w:start w:val="68"/>
      <w:numFmt w:val="decimal"/>
      <w:suff w:val="nothing"/>
      <w:lvlText w:val="%1、"/>
      <w:lvlJc w:val="left"/>
    </w:lvl>
  </w:abstractNum>
  <w:abstractNum w:abstractNumId="1">
    <w:nsid w:val="1D84121D"/>
    <w:multiLevelType w:val="hybridMultilevel"/>
    <w:tmpl w:val="F6B400CE"/>
    <w:lvl w:ilvl="0" w:tplc="E0A4A5E0">
      <w:start w:val="80"/>
      <w:numFmt w:val="decimal"/>
      <w:lvlText w:val="%1，"/>
      <w:lvlJc w:val="left"/>
      <w:pPr>
        <w:ind w:left="450" w:hanging="450"/>
      </w:pPr>
      <w:rPr>
        <w:rFonts w:ascii="Microsoft YaHei UI" w:eastAsia="Microsoft YaHei UI" w:hAnsi="Microsoft YaHei UI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C26D15"/>
    <w:multiLevelType w:val="singleLevel"/>
    <w:tmpl w:val="FD1303EB"/>
    <w:lvl w:ilvl="0">
      <w:start w:val="68"/>
      <w:numFmt w:val="decimal"/>
      <w:suff w:val="nothing"/>
      <w:lvlText w:val="%1、"/>
      <w:lvlJc w:val="left"/>
    </w:lvl>
  </w:abstractNum>
  <w:abstractNum w:abstractNumId="3">
    <w:nsid w:val="51585E10"/>
    <w:multiLevelType w:val="singleLevel"/>
    <w:tmpl w:val="FD1303EB"/>
    <w:lvl w:ilvl="0">
      <w:start w:val="68"/>
      <w:numFmt w:val="decimal"/>
      <w:suff w:val="nothing"/>
      <w:lvlText w:val="%1、"/>
      <w:lvlJc w:val="left"/>
    </w:lvl>
  </w:abstractNum>
  <w:abstractNum w:abstractNumId="4">
    <w:nsid w:val="5FB27E04"/>
    <w:multiLevelType w:val="hybridMultilevel"/>
    <w:tmpl w:val="66FC3F8A"/>
    <w:lvl w:ilvl="0" w:tplc="B394CC54">
      <w:start w:val="84"/>
      <w:numFmt w:val="decimal"/>
      <w:lvlText w:val="%1，"/>
      <w:lvlJc w:val="left"/>
      <w:pPr>
        <w:ind w:left="885" w:hanging="465"/>
      </w:pPr>
      <w:rPr>
        <w:rFonts w:ascii="Helvetica" w:eastAsiaTheme="minorEastAsia" w:hAnsi="Helvetica" w:cs="Helvetica" w:hint="default"/>
        <w:b/>
        <w:color w:val="14141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E2"/>
    <w:rsid w:val="00020493"/>
    <w:rsid w:val="00045492"/>
    <w:rsid w:val="00066A4C"/>
    <w:rsid w:val="00095A9A"/>
    <w:rsid w:val="000B05D6"/>
    <w:rsid w:val="000C0A10"/>
    <w:rsid w:val="00103050"/>
    <w:rsid w:val="00133F80"/>
    <w:rsid w:val="001711D2"/>
    <w:rsid w:val="00181FA5"/>
    <w:rsid w:val="001925A8"/>
    <w:rsid w:val="001A75D8"/>
    <w:rsid w:val="001B145E"/>
    <w:rsid w:val="001D0435"/>
    <w:rsid w:val="001D54B8"/>
    <w:rsid w:val="00261CB5"/>
    <w:rsid w:val="00271144"/>
    <w:rsid w:val="00332EB1"/>
    <w:rsid w:val="00386588"/>
    <w:rsid w:val="003A701A"/>
    <w:rsid w:val="003B78DB"/>
    <w:rsid w:val="003D39B1"/>
    <w:rsid w:val="00404B51"/>
    <w:rsid w:val="0042679D"/>
    <w:rsid w:val="00455639"/>
    <w:rsid w:val="00456C75"/>
    <w:rsid w:val="004574B2"/>
    <w:rsid w:val="004735FB"/>
    <w:rsid w:val="004C77B6"/>
    <w:rsid w:val="004D2D68"/>
    <w:rsid w:val="00514B08"/>
    <w:rsid w:val="005D5A14"/>
    <w:rsid w:val="005F1548"/>
    <w:rsid w:val="005F2E1F"/>
    <w:rsid w:val="005F4795"/>
    <w:rsid w:val="00647C39"/>
    <w:rsid w:val="00674FE2"/>
    <w:rsid w:val="006B3F59"/>
    <w:rsid w:val="006C7BDA"/>
    <w:rsid w:val="006D3B9F"/>
    <w:rsid w:val="00703310"/>
    <w:rsid w:val="0072376F"/>
    <w:rsid w:val="00730250"/>
    <w:rsid w:val="00754401"/>
    <w:rsid w:val="00790319"/>
    <w:rsid w:val="00795AE0"/>
    <w:rsid w:val="007B10E5"/>
    <w:rsid w:val="007D1C4F"/>
    <w:rsid w:val="007D5EBF"/>
    <w:rsid w:val="007E70FF"/>
    <w:rsid w:val="007F04C2"/>
    <w:rsid w:val="008055A6"/>
    <w:rsid w:val="00815716"/>
    <w:rsid w:val="00827D18"/>
    <w:rsid w:val="00842F19"/>
    <w:rsid w:val="00845A05"/>
    <w:rsid w:val="008810E8"/>
    <w:rsid w:val="008A51B5"/>
    <w:rsid w:val="00901453"/>
    <w:rsid w:val="0090406F"/>
    <w:rsid w:val="009227EB"/>
    <w:rsid w:val="00926391"/>
    <w:rsid w:val="00962BAA"/>
    <w:rsid w:val="009D5A7F"/>
    <w:rsid w:val="00A11AED"/>
    <w:rsid w:val="00A1243B"/>
    <w:rsid w:val="00A66ABD"/>
    <w:rsid w:val="00A82068"/>
    <w:rsid w:val="00A92DE2"/>
    <w:rsid w:val="00AF0047"/>
    <w:rsid w:val="00AF5974"/>
    <w:rsid w:val="00B07E98"/>
    <w:rsid w:val="00B537E8"/>
    <w:rsid w:val="00B64DED"/>
    <w:rsid w:val="00BE342E"/>
    <w:rsid w:val="00C52C83"/>
    <w:rsid w:val="00C7469E"/>
    <w:rsid w:val="00C9752C"/>
    <w:rsid w:val="00CB4B00"/>
    <w:rsid w:val="00CC3F48"/>
    <w:rsid w:val="00D1506F"/>
    <w:rsid w:val="00D708AD"/>
    <w:rsid w:val="00D73213"/>
    <w:rsid w:val="00DC5729"/>
    <w:rsid w:val="00DD3106"/>
    <w:rsid w:val="00E07A60"/>
    <w:rsid w:val="00E16F86"/>
    <w:rsid w:val="00EE1E9F"/>
    <w:rsid w:val="00F23F86"/>
    <w:rsid w:val="00F60FA7"/>
    <w:rsid w:val="00F714A1"/>
    <w:rsid w:val="00F754C7"/>
    <w:rsid w:val="00F779BD"/>
    <w:rsid w:val="00F878B3"/>
    <w:rsid w:val="00FB5C57"/>
    <w:rsid w:val="00FC3196"/>
    <w:rsid w:val="00FC430A"/>
    <w:rsid w:val="00FE5CA6"/>
    <w:rsid w:val="00FF58BF"/>
    <w:rsid w:val="5C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A9853C-AAB7-4C22-B6A3-356A83B5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rsid w:val="00926391"/>
    <w:pPr>
      <w:ind w:firstLineChars="200" w:firstLine="420"/>
    </w:pPr>
  </w:style>
  <w:style w:type="character" w:styleId="a7">
    <w:name w:val="Strong"/>
    <w:basedOn w:val="a0"/>
    <w:uiPriority w:val="22"/>
    <w:qFormat/>
    <w:rsid w:val="00926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YFB042</dc:creator>
  <cp:lastModifiedBy>Windows 用户</cp:lastModifiedBy>
  <cp:revision>77</cp:revision>
  <dcterms:created xsi:type="dcterms:W3CDTF">2016-05-19T02:33:00Z</dcterms:created>
  <dcterms:modified xsi:type="dcterms:W3CDTF">2018-06-13T07:25:00Z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